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B0" w:rsidRPr="007C1E43" w:rsidRDefault="000C01B0" w:rsidP="007C1E43">
      <w:pPr>
        <w:jc w:val="center"/>
        <w:rPr>
          <w:b/>
          <w:sz w:val="32"/>
          <w:u w:val="single"/>
        </w:rPr>
      </w:pPr>
      <w:proofErr w:type="spellStart"/>
      <w:r w:rsidRPr="007C1E43">
        <w:rPr>
          <w:b/>
          <w:sz w:val="32"/>
          <w:u w:val="single"/>
        </w:rPr>
        <w:t>AccuRx</w:t>
      </w:r>
      <w:proofErr w:type="spellEnd"/>
      <w:r w:rsidRPr="007C1E43">
        <w:rPr>
          <w:b/>
          <w:sz w:val="32"/>
          <w:u w:val="single"/>
        </w:rPr>
        <w:t xml:space="preserve"> – Video Consult User guide for Patients</w:t>
      </w:r>
    </w:p>
    <w:p w:rsidR="000C01B0" w:rsidRDefault="000C01B0">
      <w:pPr>
        <w:rPr>
          <w:b/>
        </w:rPr>
      </w:pPr>
    </w:p>
    <w:p w:rsidR="000C01B0" w:rsidRDefault="000C01B0">
      <w:pPr>
        <w:rPr>
          <w:b/>
        </w:rPr>
      </w:pPr>
    </w:p>
    <w:p w:rsidR="007547B7" w:rsidRDefault="007547B7">
      <w:r w:rsidRPr="007547B7">
        <w:rPr>
          <w:b/>
        </w:rPr>
        <w:t>Step 1:</w:t>
      </w:r>
      <w:r>
        <w:t xml:space="preserve"> </w:t>
      </w:r>
      <w:r w:rsidR="000C01B0">
        <w:t xml:space="preserve">The GP will send you a Link to your mobile phone – </w:t>
      </w:r>
    </w:p>
    <w:p w:rsidR="000C01B0" w:rsidRDefault="000C01B0">
      <w:r>
        <w:rPr>
          <w:noProof/>
          <w:lang w:eastAsia="en-GB"/>
        </w:rPr>
        <w:drawing>
          <wp:inline distT="0" distB="0" distL="0" distR="0">
            <wp:extent cx="2247900" cy="2271750"/>
            <wp:effectExtent l="0" t="0" r="0" b="0"/>
            <wp:docPr id="2" name="Picture 2" descr="C:\Users\Lauren_strange\Downloads\IMG_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_strange\Downloads\IMG_5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36" cy="22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B0" w:rsidRDefault="000C01B0"/>
    <w:p w:rsidR="000C01B0" w:rsidRDefault="000C01B0"/>
    <w:p w:rsidR="00BE4AD9" w:rsidRPr="00BE4AD9" w:rsidRDefault="007547B7" w:rsidP="00515558">
      <w:pPr>
        <w:rPr>
          <w:rFonts w:ascii="Tahoma" w:hAnsi="Tahoma" w:cs="Tahoma"/>
          <w:sz w:val="20"/>
          <w:szCs w:val="20"/>
        </w:rPr>
      </w:pPr>
      <w:r w:rsidRPr="007547B7">
        <w:rPr>
          <w:b/>
        </w:rPr>
        <w:t>Step 2:</w:t>
      </w:r>
      <w:r>
        <w:t xml:space="preserve"> </w:t>
      </w:r>
      <w:r w:rsidR="000C01B0">
        <w:t>Click on the link and follow the instructions.</w:t>
      </w:r>
    </w:p>
    <w:p w:rsidR="009E1DDA" w:rsidRDefault="007547B7">
      <w:r>
        <w:br w:type="textWrapping" w:clear="all"/>
      </w:r>
    </w:p>
    <w:p w:rsidR="000C01B0" w:rsidRDefault="007547B7" w:rsidP="000C01B0">
      <w:r w:rsidRPr="007547B7">
        <w:rPr>
          <w:b/>
        </w:rPr>
        <w:t>Step 3:</w:t>
      </w:r>
      <w:r>
        <w:t xml:space="preserve"> </w:t>
      </w:r>
      <w:r w:rsidR="000C01B0">
        <w:t xml:space="preserve">The link will open in </w:t>
      </w:r>
      <w:r w:rsidR="000C01B0">
        <w:t xml:space="preserve">your mobile phone browser. </w:t>
      </w:r>
      <w:r w:rsidR="000C01B0">
        <w:t xml:space="preserve">You will </w:t>
      </w:r>
      <w:proofErr w:type="gramStart"/>
      <w:r w:rsidR="000C01B0">
        <w:t>then  be</w:t>
      </w:r>
      <w:proofErr w:type="gramEnd"/>
      <w:r w:rsidR="000C01B0">
        <w:t xml:space="preserve"> asked to test the microphone on the webcam, the </w:t>
      </w:r>
      <w:r w:rsidR="00C913D9">
        <w:t xml:space="preserve">Clinician </w:t>
      </w:r>
      <w:r w:rsidR="000C01B0">
        <w:t xml:space="preserve">will receive the </w:t>
      </w:r>
      <w:r w:rsidR="00C913D9">
        <w:t>same instructions on their phone/ Computer</w:t>
      </w:r>
      <w:r w:rsidR="000C01B0">
        <w:t xml:space="preserve"> -  Allow access to microphone – </w:t>
      </w:r>
    </w:p>
    <w:p w:rsidR="00C913D9" w:rsidRDefault="00C913D9" w:rsidP="000C01B0">
      <w:r>
        <w:rPr>
          <w:noProof/>
          <w:lang w:eastAsia="en-GB"/>
        </w:rPr>
        <w:drawing>
          <wp:inline distT="0" distB="0" distL="0" distR="0" wp14:anchorId="7FD2D35E" wp14:editId="5603B75B">
            <wp:extent cx="5731510" cy="10229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B7" w:rsidRDefault="00C913D9">
      <w:r>
        <w:rPr>
          <w:noProof/>
          <w:lang w:eastAsia="en-GB"/>
        </w:rPr>
        <w:drawing>
          <wp:inline distT="0" distB="0" distL="0" distR="0" wp14:anchorId="1FC72F23" wp14:editId="37680737">
            <wp:extent cx="5731510" cy="12668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B7" w:rsidRDefault="007547B7"/>
    <w:p w:rsidR="00C913D9" w:rsidRDefault="007547B7" w:rsidP="00C913D9">
      <w:r w:rsidRPr="007547B7">
        <w:rPr>
          <w:b/>
        </w:rPr>
        <w:lastRenderedPageBreak/>
        <w:t>Step 4:</w:t>
      </w:r>
      <w:r>
        <w:t xml:space="preserve"> </w:t>
      </w:r>
      <w:r w:rsidR="00C913D9">
        <w:t xml:space="preserve">You will then go through to a new screen that will ask for you to access the camera – Click on  </w:t>
      </w:r>
      <w:r w:rsidR="00C913D9" w:rsidRPr="00F20478">
        <w:rPr>
          <w:color w:val="FF0000"/>
          <w:u w:val="single"/>
        </w:rPr>
        <w:t>‘</w:t>
      </w:r>
      <w:r w:rsidR="007C1E43">
        <w:rPr>
          <w:color w:val="FF0000"/>
          <w:sz w:val="32"/>
          <w:u w:val="single"/>
        </w:rPr>
        <w:t>Request P</w:t>
      </w:r>
      <w:r w:rsidR="00C913D9" w:rsidRPr="00C913D9">
        <w:rPr>
          <w:color w:val="FF0000"/>
          <w:sz w:val="32"/>
          <w:u w:val="single"/>
        </w:rPr>
        <w:t>ermissions’</w:t>
      </w:r>
      <w:r w:rsidR="00C913D9" w:rsidRPr="00C913D9">
        <w:rPr>
          <w:color w:val="FF0000"/>
          <w:sz w:val="32"/>
        </w:rPr>
        <w:t xml:space="preserve"> </w:t>
      </w:r>
      <w:r w:rsidR="00C913D9">
        <w:t xml:space="preserve">and select allow when prompted, the </w:t>
      </w:r>
      <w:r w:rsidR="00C913D9">
        <w:t>clinician</w:t>
      </w:r>
      <w:r w:rsidR="00C913D9">
        <w:t xml:space="preserve"> will have to complete these steps </w:t>
      </w:r>
      <w:proofErr w:type="spellStart"/>
      <w:r w:rsidR="00C913D9">
        <w:t>aswell</w:t>
      </w:r>
      <w:proofErr w:type="spellEnd"/>
      <w:r w:rsidR="00C913D9">
        <w:t>.</w:t>
      </w:r>
      <w:bookmarkStart w:id="0" w:name="_GoBack"/>
      <w:bookmarkEnd w:id="0"/>
    </w:p>
    <w:p w:rsidR="00C913D9" w:rsidRDefault="00C913D9" w:rsidP="00C913D9"/>
    <w:p w:rsidR="00C913D9" w:rsidRDefault="00C913D9" w:rsidP="00C913D9">
      <w:r>
        <w:rPr>
          <w:rFonts w:eastAsia="Times New Roman"/>
          <w:noProof/>
          <w:lang w:eastAsia="en-GB"/>
        </w:rPr>
        <w:drawing>
          <wp:inline distT="0" distB="0" distL="0" distR="0" wp14:anchorId="4EDB08A9" wp14:editId="43E82305">
            <wp:extent cx="2452976" cy="4124325"/>
            <wp:effectExtent l="0" t="0" r="5080" b="0"/>
            <wp:docPr id="5" name="Picture 5" descr="cid:2A2736A5-4BD2-4D11-B16D-A64DEF3EB050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2A2736A5-4BD2-4D11-B16D-A64DEF3EB050-L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9" b="10781"/>
                    <a:stretch/>
                  </pic:blipFill>
                  <pic:spPr bwMode="auto">
                    <a:xfrm>
                      <a:off x="0" y="0"/>
                      <a:ext cx="2457537" cy="413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drawing>
          <wp:inline distT="0" distB="0" distL="0" distR="0" wp14:anchorId="299A2B15" wp14:editId="1A739494">
            <wp:extent cx="2466980" cy="4132580"/>
            <wp:effectExtent l="0" t="0" r="9525" b="1270"/>
            <wp:docPr id="7" name="Picture 7" descr="cid:1C37D497-ED91-4E5B-BAE6-38497E7ED8E5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C37D497-ED91-4E5B-BAE6-38497E7ED8E5-L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7" b="10468"/>
                    <a:stretch/>
                  </pic:blipFill>
                  <pic:spPr bwMode="auto">
                    <a:xfrm>
                      <a:off x="0" y="0"/>
                      <a:ext cx="2481314" cy="41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7B7" w:rsidRDefault="007547B7"/>
    <w:p w:rsidR="007547B7" w:rsidRDefault="007547B7">
      <w:pPr>
        <w:rPr>
          <w:rFonts w:eastAsia="Times New Roman"/>
        </w:rPr>
      </w:pPr>
      <w:r w:rsidRPr="007547B7">
        <w:rPr>
          <w:b/>
        </w:rPr>
        <w:t>Step 5:</w:t>
      </w:r>
      <w:r>
        <w:t xml:space="preserve"> </w:t>
      </w:r>
      <w:r w:rsidR="00C913D9">
        <w:rPr>
          <w:rFonts w:eastAsia="Times New Roman"/>
        </w:rPr>
        <w:t>When you are ready to leave the meeting press the little orange hand icon</w:t>
      </w:r>
      <w:r w:rsidR="00C913D9">
        <w:rPr>
          <w:rFonts w:eastAsia="Times New Roman"/>
        </w:rPr>
        <w:t>.</w:t>
      </w:r>
    </w:p>
    <w:p w:rsidR="007547B7" w:rsidRDefault="007547B7">
      <w:pPr>
        <w:rPr>
          <w:noProof/>
          <w:lang w:eastAsia="en-GB"/>
        </w:rPr>
      </w:pPr>
    </w:p>
    <w:p w:rsidR="007547B7" w:rsidRDefault="007547B7"/>
    <w:sectPr w:rsidR="007547B7" w:rsidSect="007C1E4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B7" w:rsidRDefault="007547B7" w:rsidP="007547B7">
      <w:pPr>
        <w:spacing w:after="0" w:line="240" w:lineRule="auto"/>
      </w:pPr>
      <w:r>
        <w:separator/>
      </w:r>
    </w:p>
  </w:endnote>
  <w:endnote w:type="continuationSeparator" w:id="0">
    <w:p w:rsidR="007547B7" w:rsidRDefault="007547B7" w:rsidP="0075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B7" w:rsidRDefault="007547B7" w:rsidP="007547B7">
      <w:pPr>
        <w:spacing w:after="0" w:line="240" w:lineRule="auto"/>
      </w:pPr>
      <w:r>
        <w:separator/>
      </w:r>
    </w:p>
  </w:footnote>
  <w:footnote w:type="continuationSeparator" w:id="0">
    <w:p w:rsidR="007547B7" w:rsidRDefault="007547B7" w:rsidP="0075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7"/>
    <w:rsid w:val="000C01B0"/>
    <w:rsid w:val="00515558"/>
    <w:rsid w:val="005F1116"/>
    <w:rsid w:val="0072082F"/>
    <w:rsid w:val="007547B7"/>
    <w:rsid w:val="007C1E43"/>
    <w:rsid w:val="00936D39"/>
    <w:rsid w:val="009E1DDA"/>
    <w:rsid w:val="00BE4AD9"/>
    <w:rsid w:val="00C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7"/>
  </w:style>
  <w:style w:type="paragraph" w:styleId="Footer">
    <w:name w:val="footer"/>
    <w:basedOn w:val="Normal"/>
    <w:link w:val="FooterChar"/>
    <w:uiPriority w:val="99"/>
    <w:unhideWhenUsed/>
    <w:rsid w:val="0075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7"/>
  </w:style>
  <w:style w:type="character" w:styleId="Hyperlink">
    <w:name w:val="Hyperlink"/>
    <w:basedOn w:val="DefaultParagraphFont"/>
    <w:uiPriority w:val="99"/>
    <w:semiHidden/>
    <w:unhideWhenUsed/>
    <w:rsid w:val="00BE4A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A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7"/>
  </w:style>
  <w:style w:type="paragraph" w:styleId="Footer">
    <w:name w:val="footer"/>
    <w:basedOn w:val="Normal"/>
    <w:link w:val="FooterChar"/>
    <w:uiPriority w:val="99"/>
    <w:unhideWhenUsed/>
    <w:rsid w:val="0075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7"/>
  </w:style>
  <w:style w:type="character" w:styleId="Hyperlink">
    <w:name w:val="Hyperlink"/>
    <w:basedOn w:val="DefaultParagraphFont"/>
    <w:uiPriority w:val="99"/>
    <w:semiHidden/>
    <w:unhideWhenUsed/>
    <w:rsid w:val="00BE4A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A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1C37D497-ED91-4E5B-BAE6-38497E7ED8E5-L0-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2A2736A5-4BD2-4D11-B16D-A64DEF3EB050-L0-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Willison</dc:creator>
  <cp:lastModifiedBy>Lauren Strange</cp:lastModifiedBy>
  <cp:revision>3</cp:revision>
  <dcterms:created xsi:type="dcterms:W3CDTF">2020-05-04T12:48:00Z</dcterms:created>
  <dcterms:modified xsi:type="dcterms:W3CDTF">2020-05-04T12:50:00Z</dcterms:modified>
</cp:coreProperties>
</file>